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4B01DDCA"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3E73E8" w:rsidRPr="00345AFD">
        <w:rPr>
          <w:sz w:val="22"/>
          <w:szCs w:val="22"/>
          <w:lang w:val="sr-Latn-RS"/>
        </w:rPr>
        <w:t>Course</w:t>
      </w:r>
      <w:proofErr w:type="spellEnd"/>
      <w:r w:rsidR="003E73E8" w:rsidRPr="00345AFD">
        <w:rPr>
          <w:sz w:val="22"/>
          <w:szCs w:val="22"/>
          <w:lang w:val="sr-Latn-RS"/>
        </w:rPr>
        <w:t xml:space="preserve"> </w:t>
      </w:r>
      <w:proofErr w:type="spellStart"/>
      <w:r w:rsidR="003E73E8" w:rsidRPr="00345AFD">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21D716E4" w:rsidR="00641FAC" w:rsidRPr="00664504" w:rsidRDefault="003E73E8"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3A671B84" w:rsidR="00641FAC" w:rsidRPr="00664504" w:rsidRDefault="003E73E8"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B11582">
              <w:rPr>
                <w:rFonts w:ascii="Times New Roman" w:hAnsi="Times New Roman" w:cs="Times New Roman"/>
                <w:b/>
                <w:bCs/>
                <w:sz w:val="20"/>
                <w:szCs w:val="20"/>
                <w:lang w:val="en-GB"/>
              </w:rPr>
              <w:t>Financial and Actuarial Mathematics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57E4CC27" w:rsidR="00641FAC" w:rsidRPr="00B11582" w:rsidRDefault="00B97188" w:rsidP="00220D9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B11582" w:rsidRPr="003E73E8">
              <w:rPr>
                <w:rFonts w:ascii="Times New Roman" w:hAnsi="Times New Roman" w:cs="Times New Roman"/>
                <w:sz w:val="20"/>
                <w:szCs w:val="20"/>
                <w:lang w:val="sr-Latn-RS"/>
              </w:rPr>
              <w:t>Žarko Popović,</w:t>
            </w:r>
            <w:r w:rsidR="003E73E8">
              <w:rPr>
                <w:rFonts w:ascii="Times New Roman" w:hAnsi="Times New Roman" w:cs="Times New Roman"/>
                <w:sz w:val="20"/>
                <w:szCs w:val="20"/>
                <w:lang w:val="sr-Latn-RS"/>
              </w:rPr>
              <w:t xml:space="preserve"> </w:t>
            </w:r>
            <w:proofErr w:type="spellStart"/>
            <w:r w:rsidR="003E73E8">
              <w:rPr>
                <w:rFonts w:ascii="Times New Roman" w:hAnsi="Times New Roman" w:cs="Times New Roman"/>
                <w:sz w:val="20"/>
                <w:szCs w:val="20"/>
                <w:lang w:val="sr-Latn-RS"/>
              </w:rPr>
              <w:t>PhD</w:t>
            </w:r>
            <w:proofErr w:type="spellEnd"/>
            <w:r w:rsidR="003E73E8">
              <w:rPr>
                <w:rFonts w:ascii="Times New Roman" w:hAnsi="Times New Roman" w:cs="Times New Roman"/>
                <w:sz w:val="20"/>
                <w:szCs w:val="20"/>
                <w:lang w:val="sr-Latn-RS"/>
              </w:rPr>
              <w:t>;</w:t>
            </w:r>
            <w:r w:rsidR="00B11582" w:rsidRPr="003E73E8">
              <w:rPr>
                <w:rFonts w:ascii="Times New Roman" w:hAnsi="Times New Roman" w:cs="Times New Roman"/>
                <w:sz w:val="20"/>
                <w:szCs w:val="20"/>
                <w:lang w:val="sr-Latn-RS"/>
              </w:rPr>
              <w:t xml:space="preserve"> Jelena J. Stanković</w:t>
            </w:r>
            <w:r w:rsidR="003E73E8">
              <w:rPr>
                <w:rFonts w:ascii="Times New Roman" w:hAnsi="Times New Roman" w:cs="Times New Roman"/>
                <w:sz w:val="20"/>
                <w:szCs w:val="20"/>
                <w:lang w:val="sr-Latn-RS"/>
              </w:rPr>
              <w:t xml:space="preserve">, </w:t>
            </w:r>
            <w:proofErr w:type="spellStart"/>
            <w:r w:rsidR="003E73E8">
              <w:rPr>
                <w:rFonts w:ascii="Times New Roman" w:hAnsi="Times New Roman" w:cs="Times New Roman"/>
                <w:sz w:val="20"/>
                <w:szCs w:val="20"/>
                <w:lang w:val="sr-Latn-RS"/>
              </w:rPr>
              <w:t>PhD</w:t>
            </w:r>
            <w:proofErr w:type="spellEnd"/>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47EB1EB4" w:rsidR="00641FAC" w:rsidRPr="00664504" w:rsidRDefault="007B1FA2"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565A999F" w:rsidR="00641FAC" w:rsidRPr="00664504" w:rsidRDefault="00E27DBA"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2BBA5523" w:rsidR="00641FAC" w:rsidRPr="00664504" w:rsidRDefault="00E27DBA"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D2AF01" w14:textId="77777777" w:rsidR="00E27DBA" w:rsidRPr="00443D85" w:rsidRDefault="00E27DBA" w:rsidP="00E27DBA">
            <w:pPr>
              <w:tabs>
                <w:tab w:val="left" w:pos="567"/>
              </w:tabs>
              <w:spacing w:before="60" w:after="60"/>
              <w:rPr>
                <w:b/>
                <w:bCs/>
                <w:sz w:val="20"/>
                <w:szCs w:val="20"/>
                <w:lang w:val="en-GB"/>
              </w:rPr>
            </w:pPr>
            <w:r w:rsidRPr="00443D85">
              <w:rPr>
                <w:b/>
                <w:bCs/>
                <w:sz w:val="20"/>
                <w:szCs w:val="20"/>
                <w:lang w:val="en-GB"/>
              </w:rPr>
              <w:t>Course Objectives</w:t>
            </w:r>
          </w:p>
          <w:p w14:paraId="0CF8CBE0" w14:textId="77777777" w:rsidR="00F40437" w:rsidRPr="00F40437" w:rsidRDefault="00F40437" w:rsidP="00F40437">
            <w:pPr>
              <w:pStyle w:val="Body"/>
              <w:tabs>
                <w:tab w:val="left" w:pos="567"/>
              </w:tabs>
              <w:spacing w:before="60" w:after="60"/>
              <w:jc w:val="both"/>
              <w:rPr>
                <w:rFonts w:ascii="Times New Roman" w:hAnsi="Times New Roman" w:cs="Times New Roman"/>
                <w:sz w:val="20"/>
                <w:szCs w:val="20"/>
                <w:lang w:val="en-GB"/>
              </w:rPr>
            </w:pPr>
            <w:r w:rsidRPr="00F40437">
              <w:rPr>
                <w:rFonts w:ascii="Times New Roman" w:hAnsi="Times New Roman" w:cs="Times New Roman"/>
                <w:sz w:val="20"/>
                <w:szCs w:val="20"/>
                <w:lang w:val="en-GB"/>
              </w:rPr>
              <w:t>The main objective of the course is to acquire comprehensive theoretical knowledge and develop practical and analytical skills based on the application of mathematics in financial institutions, with special emphasis on the specifics of the operations of banks and insurance companies.</w:t>
            </w:r>
          </w:p>
          <w:p w14:paraId="7C7693DF" w14:textId="63836C9B" w:rsidR="00BA156B" w:rsidRPr="00664504" w:rsidRDefault="00F40437" w:rsidP="00F40437">
            <w:pPr>
              <w:pStyle w:val="Body"/>
              <w:tabs>
                <w:tab w:val="left" w:pos="567"/>
              </w:tabs>
              <w:spacing w:before="60" w:after="60"/>
              <w:jc w:val="both"/>
              <w:rPr>
                <w:rFonts w:ascii="Times New Roman" w:hAnsi="Times New Roman" w:cs="Times New Roman"/>
                <w:sz w:val="20"/>
                <w:szCs w:val="20"/>
                <w:lang w:val="en-GB"/>
              </w:rPr>
            </w:pPr>
            <w:r w:rsidRPr="00F40437">
              <w:rPr>
                <w:rFonts w:ascii="Times New Roman" w:hAnsi="Times New Roman" w:cs="Times New Roman"/>
                <w:sz w:val="20"/>
                <w:szCs w:val="20"/>
                <w:lang w:val="en-GB"/>
              </w:rPr>
              <w:t>The specific objectives of the course relate to: providing knowledge and familiarization with basic concepts related to methods and models of banking and financial transactions based on the principles of general mathematics and statistics. The intention is to familiarize the student with operations related to money and monetary transactions, with operations related to interest, loans, investments, savings, deposits, insurance, premiums, reserves, etc.</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4D02D7" w14:textId="77777777" w:rsidR="00E27DBA" w:rsidRPr="00443D85" w:rsidRDefault="00E27DBA" w:rsidP="00E27DBA">
            <w:pPr>
              <w:tabs>
                <w:tab w:val="left" w:pos="567"/>
              </w:tabs>
              <w:spacing w:before="60" w:after="60"/>
              <w:rPr>
                <w:b/>
                <w:bCs/>
                <w:sz w:val="20"/>
                <w:szCs w:val="20"/>
                <w:lang w:val="en-GB"/>
              </w:rPr>
            </w:pPr>
            <w:r w:rsidRPr="00443D85">
              <w:rPr>
                <w:b/>
                <w:bCs/>
                <w:sz w:val="20"/>
                <w:szCs w:val="20"/>
                <w:lang w:val="en-GB"/>
              </w:rPr>
              <w:t>Learning Outcomes</w:t>
            </w:r>
          </w:p>
          <w:p w14:paraId="20CA0C3D" w14:textId="77777777" w:rsidR="00F40437" w:rsidRPr="00F40437" w:rsidRDefault="00F40437" w:rsidP="00F40437">
            <w:pPr>
              <w:tabs>
                <w:tab w:val="left" w:pos="567"/>
              </w:tabs>
              <w:spacing w:before="60" w:after="60"/>
              <w:jc w:val="both"/>
              <w:rPr>
                <w:bCs/>
                <w:sz w:val="20"/>
                <w:szCs w:val="20"/>
                <w:lang w:val="en-GB"/>
              </w:rPr>
            </w:pPr>
            <w:r w:rsidRPr="00F40437">
              <w:rPr>
                <w:bCs/>
                <w:sz w:val="20"/>
                <w:szCs w:val="20"/>
                <w:lang w:val="en-GB"/>
              </w:rPr>
              <w:t>Students will be able to:</w:t>
            </w:r>
          </w:p>
          <w:p w14:paraId="12984F97" w14:textId="77777777" w:rsidR="00F40437" w:rsidRPr="00F40437" w:rsidRDefault="00F40437" w:rsidP="00F40437">
            <w:pPr>
              <w:pStyle w:val="ListParagraph"/>
              <w:numPr>
                <w:ilvl w:val="0"/>
                <w:numId w:val="6"/>
              </w:numPr>
              <w:tabs>
                <w:tab w:val="left" w:pos="567"/>
              </w:tabs>
              <w:spacing w:before="60" w:after="60"/>
              <w:ind w:left="450"/>
              <w:jc w:val="both"/>
              <w:rPr>
                <w:rFonts w:ascii="Times New Roman" w:hAnsi="Times New Roman" w:cs="Times New Roman"/>
                <w:bCs/>
                <w:sz w:val="20"/>
                <w:szCs w:val="20"/>
                <w:lang w:val="en-GB"/>
              </w:rPr>
            </w:pPr>
            <w:r w:rsidRPr="00F40437">
              <w:rPr>
                <w:rFonts w:ascii="Times New Roman" w:hAnsi="Times New Roman" w:cs="Times New Roman"/>
                <w:bCs/>
                <w:sz w:val="20"/>
                <w:szCs w:val="20"/>
                <w:lang w:val="en-GB"/>
              </w:rPr>
              <w:t>actively and independently participate in solving similar problems and tasks in practice: in banks, enterprises, insurance companies and other financial institutions,</w:t>
            </w:r>
          </w:p>
          <w:p w14:paraId="34E25BF0" w14:textId="77777777" w:rsidR="00F40437" w:rsidRPr="00F40437" w:rsidRDefault="00F40437" w:rsidP="00F40437">
            <w:pPr>
              <w:pStyle w:val="ListParagraph"/>
              <w:numPr>
                <w:ilvl w:val="0"/>
                <w:numId w:val="6"/>
              </w:numPr>
              <w:tabs>
                <w:tab w:val="left" w:pos="567"/>
              </w:tabs>
              <w:spacing w:before="60" w:after="60"/>
              <w:ind w:left="450"/>
              <w:jc w:val="both"/>
              <w:rPr>
                <w:rFonts w:ascii="Times New Roman" w:hAnsi="Times New Roman" w:cs="Times New Roman"/>
                <w:bCs/>
                <w:sz w:val="20"/>
                <w:szCs w:val="20"/>
                <w:lang w:val="en-GB"/>
              </w:rPr>
            </w:pPr>
            <w:r w:rsidRPr="00F40437">
              <w:rPr>
                <w:rFonts w:ascii="Times New Roman" w:hAnsi="Times New Roman" w:cs="Times New Roman"/>
                <w:bCs/>
                <w:sz w:val="20"/>
                <w:szCs w:val="20"/>
                <w:lang w:val="en-GB"/>
              </w:rPr>
              <w:t>categorize business transactions in banks,</w:t>
            </w:r>
          </w:p>
          <w:p w14:paraId="3F376691" w14:textId="77777777" w:rsidR="00F40437" w:rsidRPr="00F40437" w:rsidRDefault="00F40437" w:rsidP="00F40437">
            <w:pPr>
              <w:pStyle w:val="ListParagraph"/>
              <w:numPr>
                <w:ilvl w:val="0"/>
                <w:numId w:val="6"/>
              </w:numPr>
              <w:tabs>
                <w:tab w:val="left" w:pos="567"/>
              </w:tabs>
              <w:spacing w:before="60" w:after="60"/>
              <w:ind w:left="450"/>
              <w:jc w:val="both"/>
              <w:rPr>
                <w:rFonts w:ascii="Times New Roman" w:hAnsi="Times New Roman" w:cs="Times New Roman"/>
                <w:bCs/>
                <w:sz w:val="20"/>
                <w:szCs w:val="20"/>
                <w:lang w:val="en-GB"/>
              </w:rPr>
            </w:pPr>
            <w:r w:rsidRPr="00F40437">
              <w:rPr>
                <w:rFonts w:ascii="Times New Roman" w:hAnsi="Times New Roman" w:cs="Times New Roman"/>
                <w:bCs/>
                <w:sz w:val="20"/>
                <w:szCs w:val="20"/>
                <w:lang w:val="en-GB"/>
              </w:rPr>
              <w:t>recognize different business transactions in insurance companies,</w:t>
            </w:r>
          </w:p>
          <w:p w14:paraId="38A11437" w14:textId="77777777" w:rsidR="00F40437" w:rsidRPr="00F40437" w:rsidRDefault="00F40437" w:rsidP="00F40437">
            <w:pPr>
              <w:pStyle w:val="ListParagraph"/>
              <w:numPr>
                <w:ilvl w:val="0"/>
                <w:numId w:val="6"/>
              </w:numPr>
              <w:tabs>
                <w:tab w:val="left" w:pos="567"/>
              </w:tabs>
              <w:spacing w:before="60" w:after="60"/>
              <w:ind w:left="450"/>
              <w:jc w:val="both"/>
              <w:rPr>
                <w:rFonts w:ascii="Times New Roman" w:hAnsi="Times New Roman" w:cs="Times New Roman"/>
                <w:bCs/>
                <w:sz w:val="20"/>
                <w:szCs w:val="20"/>
                <w:lang w:val="en-GB"/>
              </w:rPr>
            </w:pPr>
            <w:r w:rsidRPr="00F40437">
              <w:rPr>
                <w:rFonts w:ascii="Times New Roman" w:hAnsi="Times New Roman" w:cs="Times New Roman"/>
                <w:bCs/>
                <w:sz w:val="20"/>
                <w:szCs w:val="20"/>
                <w:lang w:val="en-GB"/>
              </w:rPr>
              <w:t>express their logical and creative way of thinking,</w:t>
            </w:r>
          </w:p>
          <w:p w14:paraId="2C94F2F0" w14:textId="4B668FA2" w:rsidR="00BA156B" w:rsidRPr="00F40437" w:rsidRDefault="00F40437" w:rsidP="00F40437">
            <w:pPr>
              <w:pStyle w:val="ListParagraph"/>
              <w:numPr>
                <w:ilvl w:val="0"/>
                <w:numId w:val="6"/>
              </w:numPr>
              <w:tabs>
                <w:tab w:val="left" w:pos="567"/>
              </w:tabs>
              <w:spacing w:before="60" w:after="60"/>
              <w:ind w:left="450"/>
              <w:jc w:val="both"/>
              <w:rPr>
                <w:bCs/>
                <w:sz w:val="20"/>
                <w:szCs w:val="20"/>
                <w:lang w:val="en-GB"/>
              </w:rPr>
            </w:pPr>
            <w:r w:rsidRPr="00F40437">
              <w:rPr>
                <w:rFonts w:ascii="Times New Roman" w:hAnsi="Times New Roman" w:cs="Times New Roman"/>
                <w:bCs/>
                <w:sz w:val="20"/>
                <w:szCs w:val="20"/>
                <w:lang w:val="en-GB"/>
              </w:rPr>
              <w:t>demonstrate a sense of organization and accuracy.</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4CDCE2A" w14:textId="77777777" w:rsidR="00E27DBA" w:rsidRPr="00443D85" w:rsidRDefault="00E27DBA" w:rsidP="00E27DBA">
            <w:pPr>
              <w:tabs>
                <w:tab w:val="left" w:pos="567"/>
              </w:tabs>
              <w:spacing w:before="60" w:after="60"/>
              <w:rPr>
                <w:b/>
                <w:bCs/>
                <w:sz w:val="20"/>
                <w:szCs w:val="20"/>
                <w:lang w:val="en-GB"/>
              </w:rPr>
            </w:pPr>
            <w:r w:rsidRPr="00443D85">
              <w:rPr>
                <w:b/>
                <w:bCs/>
                <w:sz w:val="20"/>
                <w:szCs w:val="20"/>
                <w:lang w:val="en-GB"/>
              </w:rPr>
              <w:t>Course Content</w:t>
            </w:r>
          </w:p>
          <w:p w14:paraId="766B01B0" w14:textId="77777777" w:rsidR="00E27DBA" w:rsidRPr="00FC606E" w:rsidRDefault="00E27DBA" w:rsidP="00E27DBA">
            <w:pPr>
              <w:tabs>
                <w:tab w:val="left" w:pos="567"/>
              </w:tabs>
              <w:spacing w:before="60" w:after="60"/>
              <w:rPr>
                <w:bCs/>
                <w:i/>
                <w:iCs/>
                <w:sz w:val="20"/>
                <w:szCs w:val="20"/>
                <w:lang w:val="en-GB"/>
              </w:rPr>
            </w:pPr>
            <w:r w:rsidRPr="00FC606E">
              <w:rPr>
                <w:bCs/>
                <w:i/>
                <w:iCs/>
                <w:sz w:val="20"/>
                <w:szCs w:val="20"/>
                <w:lang w:val="en-GB"/>
              </w:rPr>
              <w:t>Theoretical Classes</w:t>
            </w:r>
          </w:p>
          <w:p w14:paraId="4FBE24D6" w14:textId="3461BE85" w:rsidR="00F40437" w:rsidRDefault="00F40437" w:rsidP="00F40437">
            <w:pPr>
              <w:tabs>
                <w:tab w:val="left" w:pos="567"/>
              </w:tabs>
              <w:spacing w:after="60"/>
              <w:jc w:val="both"/>
              <w:rPr>
                <w:sz w:val="20"/>
                <w:szCs w:val="20"/>
              </w:rPr>
            </w:pPr>
            <w:r>
              <w:rPr>
                <w:sz w:val="20"/>
                <w:szCs w:val="20"/>
              </w:rPr>
              <w:t xml:space="preserve">1. </w:t>
            </w:r>
            <w:r w:rsidRPr="008835F6">
              <w:rPr>
                <w:sz w:val="20"/>
                <w:szCs w:val="20"/>
              </w:rPr>
              <w:t>Fundamental terms of the interest-bearing account 2. Simple interest account, 3. Compound interest account, 4. Calculation of the initial and final capital value, 5. Interest</w:t>
            </w:r>
            <w:r>
              <w:rPr>
                <w:sz w:val="20"/>
                <w:szCs w:val="20"/>
              </w:rPr>
              <w:t>-bearing</w:t>
            </w:r>
            <w:r w:rsidRPr="008835F6">
              <w:rPr>
                <w:sz w:val="20"/>
                <w:szCs w:val="20"/>
              </w:rPr>
              <w:t xml:space="preserve"> account models in Excel, 6. Deposit account, 7. Deposit account in Excel in, 8. Annuity calculation, 9. Annuity calculation in Excel, 10. Loan amortization, 11. Loan amortization in Excel, 12. Essential elements of personal insurance, 13. Technical and computational basis of calculating tariffs in personal insurance, 14 Calculation of tariffs (net premium) for certain types of life insurance, 15. Calculation of tariffs (gross premium) in life insurance</w:t>
            </w:r>
          </w:p>
          <w:p w14:paraId="5DC53315" w14:textId="77777777" w:rsidR="00E27DBA" w:rsidRPr="00FC606E" w:rsidRDefault="00E27DBA" w:rsidP="00E27DBA">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1EB5FAB7" w:rsidR="00BA156B" w:rsidRPr="00664504" w:rsidRDefault="00F40437" w:rsidP="00F40437">
            <w:pPr>
              <w:pStyle w:val="NoSpacing"/>
              <w:jc w:val="both"/>
              <w:rPr>
                <w:sz w:val="20"/>
                <w:szCs w:val="20"/>
                <w:lang w:val="en-GB"/>
              </w:rPr>
            </w:pPr>
            <w:r w:rsidRPr="00F40437">
              <w:rPr>
                <w:rFonts w:ascii="Times New Roman" w:hAnsi="Times New Roman"/>
                <w:sz w:val="20"/>
                <w:szCs w:val="20"/>
                <w:lang w:val="en"/>
              </w:rPr>
              <w:t>Practical lessons and exercises with the use of modern teaching aids, solving practical tasks, visiting lecturers from renowned financial and insurance institutions, individual work, preparation and practice of pre-exam and exam obligations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2CC98819" w14:textId="6EBB74B6" w:rsidR="00F842C2" w:rsidRPr="00F842C2" w:rsidRDefault="00F842C2" w:rsidP="00066C21">
            <w:pPr>
              <w:pStyle w:val="Body"/>
              <w:tabs>
                <w:tab w:val="left" w:pos="567"/>
              </w:tabs>
              <w:rPr>
                <w:rFonts w:ascii="Times New Roman" w:eastAsia="Times New Roman" w:hAnsi="Times New Roman" w:cs="Times New Roman"/>
                <w:sz w:val="20"/>
                <w:szCs w:val="20"/>
              </w:rPr>
            </w:pPr>
            <w:r w:rsidRPr="00F842C2">
              <w:rPr>
                <w:rFonts w:ascii="Times New Roman" w:eastAsia="Times New Roman" w:hAnsi="Times New Roman" w:cs="Times New Roman"/>
                <w:sz w:val="20"/>
                <w:szCs w:val="20"/>
                <w:lang w:val="sr-Latn-RS"/>
              </w:rPr>
              <w:t xml:space="preserve">Y. K. </w:t>
            </w:r>
            <w:proofErr w:type="spellStart"/>
            <w:r w:rsidRPr="00F842C2">
              <w:rPr>
                <w:rFonts w:ascii="Times New Roman" w:eastAsia="Times New Roman" w:hAnsi="Times New Roman" w:cs="Times New Roman"/>
                <w:sz w:val="20"/>
                <w:szCs w:val="20"/>
                <w:lang w:val="sr-Latn-RS"/>
              </w:rPr>
              <w:t>Tse</w:t>
            </w:r>
            <w:proofErr w:type="spellEnd"/>
            <w:r w:rsidRPr="00F842C2">
              <w:rPr>
                <w:rFonts w:ascii="Times New Roman" w:eastAsia="Times New Roman" w:hAnsi="Times New Roman" w:cs="Times New Roman"/>
                <w:sz w:val="20"/>
                <w:szCs w:val="20"/>
                <w:lang w:val="sr-Latn-RS"/>
              </w:rPr>
              <w:t xml:space="preserve">, W. S. </w:t>
            </w:r>
            <w:proofErr w:type="spellStart"/>
            <w:r w:rsidRPr="00F842C2">
              <w:rPr>
                <w:rFonts w:ascii="Times New Roman" w:eastAsia="Times New Roman" w:hAnsi="Times New Roman" w:cs="Times New Roman"/>
                <w:sz w:val="20"/>
                <w:szCs w:val="20"/>
                <w:lang w:val="sr-Latn-RS"/>
              </w:rPr>
              <w:t>Chan</w:t>
            </w:r>
            <w:proofErr w:type="spellEnd"/>
            <w:r w:rsidRPr="00F842C2">
              <w:rPr>
                <w:rFonts w:ascii="Times New Roman" w:eastAsia="Times New Roman" w:hAnsi="Times New Roman" w:cs="Times New Roman"/>
                <w:sz w:val="20"/>
                <w:szCs w:val="20"/>
                <w:lang w:val="sr-Latn-RS"/>
              </w:rPr>
              <w:t xml:space="preserve">, (2007) </w:t>
            </w:r>
            <w:proofErr w:type="spellStart"/>
            <w:r w:rsidRPr="00F842C2">
              <w:rPr>
                <w:rFonts w:ascii="Times New Roman" w:eastAsia="Times New Roman" w:hAnsi="Times New Roman" w:cs="Times New Roman"/>
                <w:i/>
                <w:iCs/>
                <w:sz w:val="20"/>
                <w:szCs w:val="20"/>
                <w:lang w:val="sr-Latn-RS"/>
              </w:rPr>
              <w:t>Financial</w:t>
            </w:r>
            <w:proofErr w:type="spellEnd"/>
            <w:r w:rsidRPr="00F842C2">
              <w:rPr>
                <w:rFonts w:ascii="Times New Roman" w:eastAsia="Times New Roman" w:hAnsi="Times New Roman" w:cs="Times New Roman"/>
                <w:i/>
                <w:iCs/>
                <w:sz w:val="20"/>
                <w:szCs w:val="20"/>
                <w:lang w:val="sr-Latn-RS"/>
              </w:rPr>
              <w:t xml:space="preserve"> </w:t>
            </w:r>
            <w:proofErr w:type="spellStart"/>
            <w:r w:rsidRPr="00F842C2">
              <w:rPr>
                <w:rFonts w:ascii="Times New Roman" w:eastAsia="Times New Roman" w:hAnsi="Times New Roman" w:cs="Times New Roman"/>
                <w:i/>
                <w:iCs/>
                <w:sz w:val="20"/>
                <w:szCs w:val="20"/>
                <w:lang w:val="sr-Latn-RS"/>
              </w:rPr>
              <w:t>and</w:t>
            </w:r>
            <w:proofErr w:type="spellEnd"/>
            <w:r w:rsidRPr="00F842C2">
              <w:rPr>
                <w:rFonts w:ascii="Times New Roman" w:eastAsia="Times New Roman" w:hAnsi="Times New Roman" w:cs="Times New Roman"/>
                <w:i/>
                <w:iCs/>
                <w:sz w:val="20"/>
                <w:szCs w:val="20"/>
                <w:lang w:val="sr-Latn-RS"/>
              </w:rPr>
              <w:t xml:space="preserve"> </w:t>
            </w:r>
            <w:proofErr w:type="spellStart"/>
            <w:r w:rsidRPr="00F842C2">
              <w:rPr>
                <w:rFonts w:ascii="Times New Roman" w:eastAsia="Times New Roman" w:hAnsi="Times New Roman" w:cs="Times New Roman"/>
                <w:i/>
                <w:iCs/>
                <w:sz w:val="20"/>
                <w:szCs w:val="20"/>
                <w:lang w:val="sr-Latn-RS"/>
              </w:rPr>
              <w:t>Actuarial</w:t>
            </w:r>
            <w:proofErr w:type="spellEnd"/>
            <w:r w:rsidRPr="00F842C2">
              <w:rPr>
                <w:rFonts w:ascii="Times New Roman" w:eastAsia="Times New Roman" w:hAnsi="Times New Roman" w:cs="Times New Roman"/>
                <w:i/>
                <w:iCs/>
                <w:sz w:val="20"/>
                <w:szCs w:val="20"/>
                <w:lang w:val="sr-Latn-RS"/>
              </w:rPr>
              <w:t xml:space="preserve"> </w:t>
            </w:r>
            <w:proofErr w:type="spellStart"/>
            <w:r w:rsidRPr="00F842C2">
              <w:rPr>
                <w:rFonts w:ascii="Times New Roman" w:eastAsia="Times New Roman" w:hAnsi="Times New Roman" w:cs="Times New Roman"/>
                <w:i/>
                <w:iCs/>
                <w:sz w:val="20"/>
                <w:szCs w:val="20"/>
                <w:lang w:val="sr-Latn-RS"/>
              </w:rPr>
              <w:t>Mathematics</w:t>
            </w:r>
            <w:proofErr w:type="spellEnd"/>
            <w:r w:rsidRPr="00F842C2">
              <w:rPr>
                <w:rFonts w:ascii="Times New Roman" w:eastAsia="Times New Roman" w:hAnsi="Times New Roman" w:cs="Times New Roman"/>
                <w:sz w:val="20"/>
                <w:szCs w:val="20"/>
                <w:lang w:val="sr-Latn-RS"/>
              </w:rPr>
              <w:t xml:space="preserve">, </w:t>
            </w:r>
            <w:proofErr w:type="spellStart"/>
            <w:r w:rsidRPr="00F842C2">
              <w:rPr>
                <w:rFonts w:ascii="Times New Roman" w:eastAsia="Times New Roman" w:hAnsi="Times New Roman" w:cs="Times New Roman"/>
                <w:sz w:val="20"/>
                <w:szCs w:val="20"/>
                <w:lang w:val="sr-Latn-RS"/>
              </w:rPr>
              <w:t>McGraw</w:t>
            </w:r>
            <w:proofErr w:type="spellEnd"/>
            <w:r w:rsidRPr="00F842C2">
              <w:rPr>
                <w:rFonts w:ascii="Times New Roman" w:eastAsia="Times New Roman" w:hAnsi="Times New Roman" w:cs="Times New Roman"/>
                <w:sz w:val="20"/>
                <w:szCs w:val="20"/>
                <w:lang w:val="sr-Latn-RS"/>
              </w:rPr>
              <w:t xml:space="preserve"> </w:t>
            </w:r>
            <w:proofErr w:type="spellStart"/>
            <w:r w:rsidRPr="00F842C2">
              <w:rPr>
                <w:rFonts w:ascii="Times New Roman" w:eastAsia="Times New Roman" w:hAnsi="Times New Roman" w:cs="Times New Roman"/>
                <w:sz w:val="20"/>
                <w:szCs w:val="20"/>
                <w:lang w:val="sr-Latn-RS"/>
              </w:rPr>
              <w:t>Hill</w:t>
            </w:r>
            <w:proofErr w:type="spellEnd"/>
            <w:r w:rsidRPr="00F842C2">
              <w:rPr>
                <w:rFonts w:ascii="Times New Roman" w:eastAsia="Times New Roman" w:hAnsi="Times New Roman" w:cs="Times New Roman"/>
                <w:sz w:val="20"/>
                <w:szCs w:val="20"/>
                <w:lang w:val="sr-Latn-RS"/>
              </w:rPr>
              <w:t>, 352p.</w:t>
            </w:r>
          </w:p>
          <w:p w14:paraId="51E6F55B" w14:textId="233621CD" w:rsidR="00F842C2" w:rsidRPr="00F842C2" w:rsidRDefault="00F842C2" w:rsidP="00066C21">
            <w:pPr>
              <w:pStyle w:val="Body"/>
              <w:tabs>
                <w:tab w:val="left" w:pos="567"/>
              </w:tabs>
              <w:rPr>
                <w:rFonts w:ascii="Times New Roman" w:eastAsia="Times New Roman" w:hAnsi="Times New Roman" w:cs="Times New Roman"/>
                <w:sz w:val="20"/>
                <w:szCs w:val="20"/>
              </w:rPr>
            </w:pPr>
            <w:r w:rsidRPr="00F842C2">
              <w:rPr>
                <w:rFonts w:ascii="Times New Roman" w:eastAsia="Times New Roman" w:hAnsi="Times New Roman" w:cs="Times New Roman"/>
                <w:sz w:val="20"/>
                <w:szCs w:val="20"/>
              </w:rPr>
              <w:t xml:space="preserve">S. D. </w:t>
            </w:r>
            <w:proofErr w:type="spellStart"/>
            <w:r w:rsidRPr="00F842C2">
              <w:rPr>
                <w:rFonts w:ascii="Times New Roman" w:eastAsia="Times New Roman" w:hAnsi="Times New Roman" w:cs="Times New Roman"/>
                <w:sz w:val="20"/>
                <w:szCs w:val="20"/>
              </w:rPr>
              <w:t>Promislow</w:t>
            </w:r>
            <w:proofErr w:type="spellEnd"/>
            <w:r w:rsidRPr="00F842C2">
              <w:rPr>
                <w:rFonts w:ascii="Times New Roman" w:eastAsia="Times New Roman" w:hAnsi="Times New Roman" w:cs="Times New Roman"/>
                <w:sz w:val="20"/>
                <w:szCs w:val="20"/>
              </w:rPr>
              <w:t xml:space="preserve">, (2015) </w:t>
            </w:r>
            <w:r w:rsidRPr="00F842C2">
              <w:rPr>
                <w:rFonts w:ascii="Times New Roman" w:eastAsia="Times New Roman" w:hAnsi="Times New Roman" w:cs="Times New Roman"/>
                <w:i/>
                <w:iCs/>
                <w:sz w:val="20"/>
                <w:szCs w:val="20"/>
              </w:rPr>
              <w:t>Fundamentals of Actuarial Mathematics</w:t>
            </w:r>
            <w:r w:rsidRPr="00F842C2">
              <w:rPr>
                <w:rFonts w:ascii="Times New Roman" w:eastAsia="Times New Roman" w:hAnsi="Times New Roman" w:cs="Times New Roman"/>
                <w:sz w:val="20"/>
                <w:szCs w:val="20"/>
              </w:rPr>
              <w:t>, John Wiley &amp; Sons, Ltd, 554p. (Third Edition)</w:t>
            </w:r>
          </w:p>
          <w:p w14:paraId="3AF3995C" w14:textId="0F769F93" w:rsidR="00F842C2" w:rsidRPr="00F842C2" w:rsidRDefault="00F842C2" w:rsidP="00066C21">
            <w:pPr>
              <w:pStyle w:val="Body"/>
              <w:tabs>
                <w:tab w:val="left" w:pos="567"/>
              </w:tabs>
              <w:rPr>
                <w:rFonts w:ascii="Times New Roman" w:eastAsia="Times New Roman" w:hAnsi="Times New Roman" w:cs="Times New Roman"/>
                <w:sz w:val="20"/>
                <w:szCs w:val="20"/>
              </w:rPr>
            </w:pPr>
            <w:r w:rsidRPr="00F842C2">
              <w:rPr>
                <w:rFonts w:ascii="Times New Roman" w:eastAsia="Times New Roman" w:hAnsi="Times New Roman" w:cs="Times New Roman"/>
                <w:sz w:val="20"/>
                <w:szCs w:val="20"/>
                <w:lang w:val="sr-Latn-RS"/>
              </w:rPr>
              <w:t xml:space="preserve">Y. K. </w:t>
            </w:r>
            <w:proofErr w:type="spellStart"/>
            <w:r w:rsidRPr="00F842C2">
              <w:rPr>
                <w:rFonts w:ascii="Times New Roman" w:eastAsia="Times New Roman" w:hAnsi="Times New Roman" w:cs="Times New Roman"/>
                <w:sz w:val="20"/>
                <w:szCs w:val="20"/>
                <w:lang w:val="sr-Latn-RS"/>
              </w:rPr>
              <w:t>Tse</w:t>
            </w:r>
            <w:proofErr w:type="spellEnd"/>
            <w:r w:rsidRPr="00F842C2">
              <w:rPr>
                <w:rFonts w:ascii="Times New Roman" w:eastAsia="Times New Roman" w:hAnsi="Times New Roman" w:cs="Times New Roman"/>
                <w:sz w:val="20"/>
                <w:szCs w:val="20"/>
                <w:lang w:val="sr-Latn-RS"/>
              </w:rPr>
              <w:t xml:space="preserve">, W. S. </w:t>
            </w:r>
            <w:proofErr w:type="spellStart"/>
            <w:r w:rsidRPr="00F842C2">
              <w:rPr>
                <w:rFonts w:ascii="Times New Roman" w:eastAsia="Times New Roman" w:hAnsi="Times New Roman" w:cs="Times New Roman"/>
                <w:sz w:val="20"/>
                <w:szCs w:val="20"/>
                <w:lang w:val="sr-Latn-RS"/>
              </w:rPr>
              <w:t>Chan</w:t>
            </w:r>
            <w:proofErr w:type="spellEnd"/>
            <w:r w:rsidRPr="00F842C2">
              <w:rPr>
                <w:rFonts w:ascii="Times New Roman" w:eastAsia="Times New Roman" w:hAnsi="Times New Roman" w:cs="Times New Roman"/>
                <w:sz w:val="20"/>
                <w:szCs w:val="20"/>
                <w:lang w:val="sr-Latn-RS"/>
              </w:rPr>
              <w:t>, (2018) </w:t>
            </w:r>
            <w:r w:rsidRPr="00F842C2">
              <w:rPr>
                <w:rFonts w:ascii="Times New Roman" w:eastAsia="Times New Roman" w:hAnsi="Times New Roman" w:cs="Times New Roman"/>
                <w:i/>
                <w:iCs/>
                <w:sz w:val="20"/>
                <w:szCs w:val="20"/>
              </w:rPr>
              <w:t>Financial Mathematics for Actuaries</w:t>
            </w:r>
            <w:r w:rsidRPr="00F842C2">
              <w:rPr>
                <w:rFonts w:ascii="Times New Roman" w:eastAsia="Times New Roman" w:hAnsi="Times New Roman" w:cs="Times New Roman"/>
                <w:sz w:val="20"/>
                <w:szCs w:val="20"/>
              </w:rPr>
              <w:t>, World Scientific Publishing Co. Pte. Ltd., 372p. (Second Edition</w:t>
            </w:r>
          </w:p>
          <w:p w14:paraId="0E078464" w14:textId="526EC86A" w:rsidR="00F40437" w:rsidRPr="00F842C2" w:rsidRDefault="007E5EC4" w:rsidP="00F842C2">
            <w:pPr>
              <w:pBdr>
                <w:top w:val="none" w:sz="0" w:space="0" w:color="auto"/>
                <w:left w:val="none" w:sz="0" w:space="0" w:color="auto"/>
                <w:bottom w:val="none" w:sz="0" w:space="0" w:color="auto"/>
                <w:right w:val="none" w:sz="0" w:space="0" w:color="auto"/>
                <w:between w:val="none" w:sz="0" w:space="0" w:color="auto"/>
                <w:bar w:val="none" w:sz="0" w:color="auto"/>
              </w:pBdr>
              <w:contextualSpacing/>
              <w:rPr>
                <w:sz w:val="20"/>
                <w:szCs w:val="20"/>
              </w:rPr>
            </w:pPr>
            <w:proofErr w:type="spellStart"/>
            <w:r w:rsidRPr="00F842C2">
              <w:rPr>
                <w:sz w:val="20"/>
                <w:szCs w:val="20"/>
              </w:rPr>
              <w:t>Kočović</w:t>
            </w:r>
            <w:proofErr w:type="spellEnd"/>
            <w:r w:rsidR="00F40437" w:rsidRPr="00F842C2">
              <w:rPr>
                <w:sz w:val="20"/>
                <w:szCs w:val="20"/>
              </w:rPr>
              <w:t xml:space="preserve">, </w:t>
            </w:r>
            <w:r w:rsidRPr="00F842C2">
              <w:rPr>
                <w:sz w:val="20"/>
                <w:szCs w:val="20"/>
              </w:rPr>
              <w:t>J</w:t>
            </w:r>
            <w:r w:rsidR="00F40437" w:rsidRPr="00F842C2">
              <w:rPr>
                <w:sz w:val="20"/>
                <w:szCs w:val="20"/>
              </w:rPr>
              <w:t xml:space="preserve">., </w:t>
            </w:r>
            <w:r w:rsidRPr="00F842C2">
              <w:rPr>
                <w:sz w:val="20"/>
                <w:szCs w:val="20"/>
              </w:rPr>
              <w:t>Pavlović</w:t>
            </w:r>
            <w:r w:rsidR="00F40437" w:rsidRPr="00F842C2">
              <w:rPr>
                <w:sz w:val="20"/>
                <w:szCs w:val="20"/>
              </w:rPr>
              <w:t xml:space="preserve">, </w:t>
            </w:r>
            <w:r w:rsidRPr="00F842C2">
              <w:rPr>
                <w:sz w:val="20"/>
                <w:szCs w:val="20"/>
              </w:rPr>
              <w:t>M</w:t>
            </w:r>
            <w:r w:rsidR="00F40437" w:rsidRPr="00F842C2">
              <w:rPr>
                <w:sz w:val="20"/>
                <w:szCs w:val="20"/>
              </w:rPr>
              <w:t xml:space="preserve">., (2018) </w:t>
            </w:r>
            <w:proofErr w:type="spellStart"/>
            <w:r w:rsidRPr="00F842C2">
              <w:rPr>
                <w:sz w:val="20"/>
                <w:szCs w:val="20"/>
              </w:rPr>
              <w:t>Uvod</w:t>
            </w:r>
            <w:proofErr w:type="spellEnd"/>
            <w:r w:rsidRPr="00F842C2">
              <w:rPr>
                <w:sz w:val="20"/>
                <w:szCs w:val="20"/>
              </w:rPr>
              <w:t xml:space="preserve"> u </w:t>
            </w:r>
            <w:proofErr w:type="spellStart"/>
            <w:r w:rsidRPr="00F842C2">
              <w:rPr>
                <w:sz w:val="20"/>
                <w:szCs w:val="20"/>
              </w:rPr>
              <w:t>finansijsku</w:t>
            </w:r>
            <w:proofErr w:type="spellEnd"/>
            <w:r w:rsidRPr="00F842C2">
              <w:rPr>
                <w:sz w:val="20"/>
                <w:szCs w:val="20"/>
              </w:rPr>
              <w:t xml:space="preserve"> </w:t>
            </w:r>
            <w:proofErr w:type="spellStart"/>
            <w:r w:rsidRPr="00F842C2">
              <w:rPr>
                <w:sz w:val="20"/>
                <w:szCs w:val="20"/>
              </w:rPr>
              <w:t>matematiku</w:t>
            </w:r>
            <w:proofErr w:type="spellEnd"/>
            <w:r w:rsidR="00F40437" w:rsidRPr="00F842C2">
              <w:rPr>
                <w:sz w:val="20"/>
                <w:szCs w:val="20"/>
              </w:rPr>
              <w:t xml:space="preserve">, </w:t>
            </w:r>
            <w:proofErr w:type="spellStart"/>
            <w:r w:rsidRPr="00F842C2">
              <w:rPr>
                <w:sz w:val="20"/>
                <w:szCs w:val="20"/>
              </w:rPr>
              <w:t>Ekonomski</w:t>
            </w:r>
            <w:proofErr w:type="spellEnd"/>
            <w:r w:rsidRPr="00F842C2">
              <w:rPr>
                <w:sz w:val="20"/>
                <w:szCs w:val="20"/>
              </w:rPr>
              <w:t xml:space="preserve"> </w:t>
            </w:r>
            <w:proofErr w:type="spellStart"/>
            <w:r w:rsidRPr="00F842C2">
              <w:rPr>
                <w:sz w:val="20"/>
                <w:szCs w:val="20"/>
              </w:rPr>
              <w:t>fakultet</w:t>
            </w:r>
            <w:proofErr w:type="spellEnd"/>
            <w:r w:rsidR="00F40437" w:rsidRPr="00F842C2">
              <w:rPr>
                <w:sz w:val="20"/>
                <w:szCs w:val="20"/>
              </w:rPr>
              <w:t xml:space="preserve">, </w:t>
            </w:r>
            <w:r w:rsidRPr="00F842C2">
              <w:rPr>
                <w:sz w:val="20"/>
                <w:szCs w:val="20"/>
              </w:rPr>
              <w:t>Beograd</w:t>
            </w:r>
            <w:r w:rsidR="00F40437" w:rsidRPr="00F842C2">
              <w:rPr>
                <w:sz w:val="20"/>
                <w:szCs w:val="20"/>
              </w:rPr>
              <w:t xml:space="preserve">, 282 </w:t>
            </w:r>
            <w:r w:rsidRPr="00F842C2">
              <w:rPr>
                <w:sz w:val="20"/>
                <w:szCs w:val="20"/>
              </w:rPr>
              <w:t>s</w:t>
            </w:r>
            <w:r w:rsidR="00F40437" w:rsidRPr="00F842C2">
              <w:rPr>
                <w:sz w:val="20"/>
                <w:szCs w:val="20"/>
              </w:rPr>
              <w:t>.</w:t>
            </w:r>
          </w:p>
          <w:p w14:paraId="36AECAD9" w14:textId="239FC924" w:rsidR="00F40437" w:rsidRPr="00F842C2" w:rsidRDefault="007E5EC4" w:rsidP="00F842C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contextualSpacing/>
              <w:jc w:val="both"/>
              <w:rPr>
                <w:bCs/>
                <w:sz w:val="20"/>
                <w:szCs w:val="20"/>
                <w:lang w:val="en-GB"/>
              </w:rPr>
            </w:pPr>
            <w:proofErr w:type="spellStart"/>
            <w:r w:rsidRPr="00F842C2">
              <w:rPr>
                <w:sz w:val="20"/>
                <w:szCs w:val="20"/>
              </w:rPr>
              <w:t>Kočović</w:t>
            </w:r>
            <w:proofErr w:type="spellEnd"/>
            <w:r w:rsidR="00F40437" w:rsidRPr="00F842C2">
              <w:rPr>
                <w:sz w:val="20"/>
                <w:szCs w:val="20"/>
              </w:rPr>
              <w:t xml:space="preserve">, </w:t>
            </w:r>
            <w:r w:rsidRPr="00F842C2">
              <w:rPr>
                <w:sz w:val="20"/>
                <w:szCs w:val="20"/>
              </w:rPr>
              <w:t>J</w:t>
            </w:r>
            <w:r w:rsidR="00F40437" w:rsidRPr="00F842C2">
              <w:rPr>
                <w:sz w:val="20"/>
                <w:szCs w:val="20"/>
              </w:rPr>
              <w:t xml:space="preserve">., </w:t>
            </w:r>
            <w:r w:rsidRPr="00F842C2">
              <w:rPr>
                <w:sz w:val="20"/>
                <w:szCs w:val="20"/>
              </w:rPr>
              <w:t>Rajić</w:t>
            </w:r>
            <w:r w:rsidR="00F40437" w:rsidRPr="00F842C2">
              <w:rPr>
                <w:sz w:val="20"/>
                <w:szCs w:val="20"/>
              </w:rPr>
              <w:t xml:space="preserve">, </w:t>
            </w:r>
            <w:r w:rsidRPr="00F842C2">
              <w:rPr>
                <w:sz w:val="20"/>
                <w:szCs w:val="20"/>
              </w:rPr>
              <w:t>V</w:t>
            </w:r>
            <w:r w:rsidR="00F40437" w:rsidRPr="00F842C2">
              <w:rPr>
                <w:sz w:val="20"/>
                <w:szCs w:val="20"/>
              </w:rPr>
              <w:t xml:space="preserve">., </w:t>
            </w:r>
            <w:r w:rsidRPr="00F842C2">
              <w:rPr>
                <w:sz w:val="20"/>
                <w:szCs w:val="20"/>
              </w:rPr>
              <w:t>Mitrašević</w:t>
            </w:r>
            <w:r w:rsidR="00F40437" w:rsidRPr="00F842C2">
              <w:rPr>
                <w:sz w:val="20"/>
                <w:szCs w:val="20"/>
              </w:rPr>
              <w:t xml:space="preserve">, </w:t>
            </w:r>
            <w:r w:rsidRPr="00F842C2">
              <w:rPr>
                <w:sz w:val="20"/>
                <w:szCs w:val="20"/>
              </w:rPr>
              <w:t>M</w:t>
            </w:r>
            <w:r w:rsidR="00F40437" w:rsidRPr="00F842C2">
              <w:rPr>
                <w:sz w:val="20"/>
                <w:szCs w:val="20"/>
              </w:rPr>
              <w:t xml:space="preserve">., (2016) </w:t>
            </w:r>
            <w:proofErr w:type="spellStart"/>
            <w:r w:rsidRPr="00F842C2">
              <w:rPr>
                <w:sz w:val="20"/>
                <w:szCs w:val="20"/>
              </w:rPr>
              <w:t>Aktuarsaka</w:t>
            </w:r>
            <w:proofErr w:type="spellEnd"/>
            <w:r w:rsidRPr="00F842C2">
              <w:rPr>
                <w:sz w:val="20"/>
                <w:szCs w:val="20"/>
              </w:rPr>
              <w:t xml:space="preserve"> </w:t>
            </w:r>
            <w:proofErr w:type="spellStart"/>
            <w:r w:rsidRPr="00F842C2">
              <w:rPr>
                <w:sz w:val="20"/>
                <w:szCs w:val="20"/>
              </w:rPr>
              <w:t>matematika</w:t>
            </w:r>
            <w:proofErr w:type="spellEnd"/>
            <w:r w:rsidR="00F40437" w:rsidRPr="00F842C2">
              <w:rPr>
                <w:sz w:val="20"/>
                <w:szCs w:val="20"/>
              </w:rPr>
              <w:t xml:space="preserve">, </w:t>
            </w:r>
            <w:proofErr w:type="spellStart"/>
            <w:r w:rsidRPr="00F842C2">
              <w:rPr>
                <w:sz w:val="20"/>
                <w:szCs w:val="20"/>
              </w:rPr>
              <w:t>Ekonomski</w:t>
            </w:r>
            <w:proofErr w:type="spellEnd"/>
            <w:r w:rsidRPr="00F842C2">
              <w:rPr>
                <w:sz w:val="20"/>
                <w:szCs w:val="20"/>
              </w:rPr>
              <w:t xml:space="preserve"> </w:t>
            </w:r>
            <w:proofErr w:type="spellStart"/>
            <w:r w:rsidRPr="00F842C2">
              <w:rPr>
                <w:sz w:val="20"/>
                <w:szCs w:val="20"/>
              </w:rPr>
              <w:t>fakultet</w:t>
            </w:r>
            <w:proofErr w:type="spellEnd"/>
            <w:r w:rsidR="00F40437" w:rsidRPr="00F842C2">
              <w:rPr>
                <w:sz w:val="20"/>
                <w:szCs w:val="20"/>
              </w:rPr>
              <w:t xml:space="preserve">, </w:t>
            </w:r>
            <w:r w:rsidRPr="00F842C2">
              <w:rPr>
                <w:sz w:val="20"/>
                <w:szCs w:val="20"/>
              </w:rPr>
              <w:t>Beograd</w:t>
            </w:r>
            <w:r w:rsidR="00F40437" w:rsidRPr="00F842C2">
              <w:rPr>
                <w:sz w:val="20"/>
                <w:szCs w:val="20"/>
              </w:rPr>
              <w:t xml:space="preserve">, 306 </w:t>
            </w:r>
            <w:r w:rsidRPr="00F842C2">
              <w:rPr>
                <w:sz w:val="20"/>
                <w:szCs w:val="20"/>
              </w:rPr>
              <w:t>s</w:t>
            </w:r>
            <w:r w:rsidR="00F40437" w:rsidRPr="00F842C2">
              <w:rPr>
                <w:sz w:val="20"/>
                <w:szCs w:val="20"/>
              </w:rPr>
              <w:t>.</w:t>
            </w:r>
          </w:p>
          <w:p w14:paraId="7CE9ADFF" w14:textId="2CD51BC8" w:rsidR="00BA156B" w:rsidRPr="00F842C2" w:rsidRDefault="007E5EC4" w:rsidP="00F842C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contextualSpacing/>
              <w:jc w:val="both"/>
              <w:rPr>
                <w:bCs/>
                <w:sz w:val="20"/>
                <w:szCs w:val="20"/>
                <w:lang w:val="en-GB"/>
              </w:rPr>
            </w:pPr>
            <w:r w:rsidRPr="00F842C2">
              <w:rPr>
                <w:sz w:val="20"/>
                <w:szCs w:val="20"/>
                <w:lang w:val="sr-Latn-RS"/>
              </w:rPr>
              <w:t>Popović</w:t>
            </w:r>
            <w:r w:rsidR="00F40437" w:rsidRPr="00F842C2">
              <w:rPr>
                <w:sz w:val="20"/>
                <w:szCs w:val="20"/>
                <w:lang w:val="sr-Cyrl-CS"/>
              </w:rPr>
              <w:t xml:space="preserve">, </w:t>
            </w:r>
            <w:r w:rsidRPr="00F842C2">
              <w:rPr>
                <w:sz w:val="20"/>
                <w:szCs w:val="20"/>
                <w:lang w:val="sr-Latn-RS"/>
              </w:rPr>
              <w:t>Ž</w:t>
            </w:r>
            <w:r w:rsidR="00F40437" w:rsidRPr="00F842C2">
              <w:rPr>
                <w:sz w:val="20"/>
                <w:szCs w:val="20"/>
                <w:lang w:val="sr-Cyrl-CS"/>
              </w:rPr>
              <w:t xml:space="preserve">, </w:t>
            </w:r>
            <w:r w:rsidRPr="00F842C2">
              <w:rPr>
                <w:sz w:val="20"/>
                <w:szCs w:val="20"/>
                <w:lang w:val="sr-Latn-RS"/>
              </w:rPr>
              <w:t>Stanković</w:t>
            </w:r>
            <w:r w:rsidR="00F40437" w:rsidRPr="00F842C2">
              <w:rPr>
                <w:sz w:val="20"/>
                <w:szCs w:val="20"/>
                <w:lang w:val="sr-Cyrl-CS"/>
              </w:rPr>
              <w:t xml:space="preserve">, Ј., </w:t>
            </w:r>
            <w:proofErr w:type="spellStart"/>
            <w:r w:rsidRPr="00F842C2">
              <w:rPr>
                <w:sz w:val="20"/>
                <w:szCs w:val="20"/>
                <w:lang w:val="sr-Latn-RS"/>
              </w:rPr>
              <w:t>Drenovak</w:t>
            </w:r>
            <w:proofErr w:type="spellEnd"/>
            <w:r w:rsidR="00F40437" w:rsidRPr="00F842C2">
              <w:rPr>
                <w:sz w:val="20"/>
                <w:szCs w:val="20"/>
                <w:lang w:val="sr-Cyrl-CS"/>
              </w:rPr>
              <w:t xml:space="preserve">, М., (2016) </w:t>
            </w:r>
            <w:r w:rsidRPr="00F842C2">
              <w:rPr>
                <w:sz w:val="20"/>
                <w:szCs w:val="20"/>
                <w:lang w:val="sr-Latn-RS"/>
              </w:rPr>
              <w:t xml:space="preserve">Finansijska i </w:t>
            </w:r>
            <w:proofErr w:type="spellStart"/>
            <w:r w:rsidRPr="00F842C2">
              <w:rPr>
                <w:sz w:val="20"/>
                <w:szCs w:val="20"/>
                <w:lang w:val="sr-Latn-RS"/>
              </w:rPr>
              <w:t>aktuarska</w:t>
            </w:r>
            <w:proofErr w:type="spellEnd"/>
            <w:r w:rsidRPr="00F842C2">
              <w:rPr>
                <w:sz w:val="20"/>
                <w:szCs w:val="20"/>
                <w:lang w:val="sr-Latn-RS"/>
              </w:rPr>
              <w:t xml:space="preserve"> matematika</w:t>
            </w:r>
            <w:r w:rsidR="00F40437" w:rsidRPr="00F842C2">
              <w:rPr>
                <w:sz w:val="20"/>
                <w:szCs w:val="20"/>
                <w:lang w:val="sr-Cyrl-CS"/>
              </w:rPr>
              <w:t xml:space="preserve">: </w:t>
            </w:r>
            <w:r w:rsidRPr="00F842C2">
              <w:rPr>
                <w:sz w:val="20"/>
                <w:szCs w:val="20"/>
                <w:lang w:val="sr-Latn-RS"/>
              </w:rPr>
              <w:t>aplikativni pristup</w:t>
            </w:r>
            <w:r w:rsidR="00F40437" w:rsidRPr="00F842C2">
              <w:rPr>
                <w:sz w:val="20"/>
                <w:szCs w:val="20"/>
                <w:lang w:val="sr-Cyrl-CS"/>
              </w:rPr>
              <w:t xml:space="preserve">,  </w:t>
            </w:r>
            <w:r w:rsidRPr="00F842C2">
              <w:rPr>
                <w:sz w:val="20"/>
                <w:szCs w:val="20"/>
                <w:lang w:val="sr-Latn-RS"/>
              </w:rPr>
              <w:t>Ekonomski fakultet</w:t>
            </w:r>
            <w:r w:rsidR="00F40437" w:rsidRPr="00F842C2">
              <w:rPr>
                <w:sz w:val="20"/>
                <w:szCs w:val="20"/>
                <w:lang w:val="sr-Cyrl-CS"/>
              </w:rPr>
              <w:t xml:space="preserve">, </w:t>
            </w:r>
            <w:r w:rsidRPr="00F842C2">
              <w:rPr>
                <w:sz w:val="20"/>
                <w:szCs w:val="20"/>
                <w:lang w:val="sr-Latn-RS"/>
              </w:rPr>
              <w:t>Niš</w:t>
            </w:r>
            <w:r w:rsidR="00F40437" w:rsidRPr="00F842C2">
              <w:rPr>
                <w:sz w:val="20"/>
                <w:szCs w:val="20"/>
                <w:lang w:val="sr-Cyrl-CS"/>
              </w:rPr>
              <w:t>, 366</w:t>
            </w:r>
            <w:r w:rsidRPr="00F842C2">
              <w:rPr>
                <w:sz w:val="20"/>
                <w:szCs w:val="20"/>
                <w:lang w:val="sr-Latn-RS"/>
              </w:rPr>
              <w:t xml:space="preserve"> s</w:t>
            </w:r>
            <w:r w:rsidR="00F40437" w:rsidRPr="00F842C2">
              <w:rPr>
                <w:sz w:val="20"/>
                <w:szCs w:val="20"/>
                <w:lang w:val="sr-Cyrl-CS"/>
              </w:rPr>
              <w:t>.</w:t>
            </w:r>
          </w:p>
        </w:tc>
      </w:tr>
      <w:tr w:rsidR="00E27DBA"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0D9BC54D" w:rsidR="00E27DBA" w:rsidRPr="00664504" w:rsidRDefault="00E27DBA" w:rsidP="00E27DB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376B1B6F" w:rsidR="00E27DBA" w:rsidRPr="00664504" w:rsidRDefault="00E27DBA" w:rsidP="00E27DB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0C5B886C" w:rsidR="00E27DBA" w:rsidRPr="00664504" w:rsidRDefault="00E27DBA" w:rsidP="00E27DB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E27DBA"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BA2BBE6" w14:textId="77777777" w:rsidR="005A0E9A" w:rsidRPr="00443D85" w:rsidRDefault="005A0E9A" w:rsidP="005A0E9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A0587FB" w14:textId="5648E1EA" w:rsidR="00E27DBA" w:rsidRPr="00664504" w:rsidRDefault="00E27DBA" w:rsidP="00E27DBA">
            <w:pPr>
              <w:pStyle w:val="NoSpacing"/>
              <w:jc w:val="both"/>
              <w:rPr>
                <w:rFonts w:ascii="Times New Roman" w:hAnsi="Times New Roman"/>
                <w:sz w:val="20"/>
                <w:szCs w:val="20"/>
                <w:lang w:val="en-GB"/>
              </w:rPr>
            </w:pPr>
            <w:r w:rsidRPr="00145F7B">
              <w:rPr>
                <w:rStyle w:val="y2iqfc"/>
                <w:rFonts w:ascii="Times New Roman" w:hAnsi="Times New Roman"/>
                <w:color w:val="202124"/>
                <w:sz w:val="20"/>
                <w:szCs w:val="20"/>
                <w:lang w:val="en"/>
              </w:rPr>
              <w:t>Lectures and exercises with the use of modern teaching aids, discussions on methods and models and their applications, economic interpretation of results, solving practical tasks, visiting lecturers from renowned financial and insurance institutions, individual work</w:t>
            </w:r>
          </w:p>
        </w:tc>
      </w:tr>
      <w:tr w:rsidR="00E27DBA"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77777777" w:rsidR="00E27DBA" w:rsidRPr="00664504" w:rsidRDefault="00E27DBA" w:rsidP="00E27DB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Evaluation of knowledge (maximum number of points 100)</w:t>
            </w:r>
          </w:p>
        </w:tc>
      </w:tr>
      <w:tr w:rsidR="00DF22E6"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342EBABE"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DF22E6"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57DAB56A"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10886BA9" w:rsidR="00DF22E6" w:rsidRPr="00664504" w:rsidRDefault="00157E25" w:rsidP="00DF22E6">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2B22444B" w:rsidR="00DF22E6" w:rsidRPr="00664504" w:rsidRDefault="00DF22E6" w:rsidP="00DF22E6">
            <w:pPr>
              <w:tabs>
                <w:tab w:val="left" w:pos="567"/>
              </w:tabs>
              <w:spacing w:before="60" w:after="60"/>
              <w:rPr>
                <w:sz w:val="20"/>
                <w:szCs w:val="20"/>
                <w:lang w:val="en-GB"/>
              </w:rPr>
            </w:pPr>
            <w:r>
              <w:rPr>
                <w:sz w:val="20"/>
                <w:szCs w:val="20"/>
                <w:lang w:val="en-GB"/>
              </w:rPr>
              <w:t>50</w:t>
            </w:r>
          </w:p>
        </w:tc>
      </w:tr>
      <w:tr w:rsidR="00DF22E6"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389FF06A"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22681FEC" w:rsidR="00DF22E6" w:rsidRPr="00664504" w:rsidRDefault="00157E25" w:rsidP="00DF22E6">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0B466AF" w:rsidR="00DF22E6" w:rsidRPr="00664504" w:rsidRDefault="00DF22E6" w:rsidP="00DF22E6">
            <w:pPr>
              <w:spacing w:before="60" w:after="60"/>
              <w:rPr>
                <w:sz w:val="20"/>
                <w:szCs w:val="20"/>
                <w:lang w:val="en-GB"/>
              </w:rPr>
            </w:pPr>
          </w:p>
        </w:tc>
      </w:tr>
      <w:tr w:rsidR="00DF22E6"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51C2E92D"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17054BE2" w:rsidR="00DF22E6" w:rsidRPr="00664504" w:rsidRDefault="00DF22E6" w:rsidP="00DF22E6">
            <w:pPr>
              <w:tabs>
                <w:tab w:val="left" w:pos="567"/>
              </w:tabs>
              <w:spacing w:before="60" w:after="60"/>
              <w:rPr>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775A7086" w:rsidR="00DF22E6" w:rsidRPr="00664504" w:rsidRDefault="00DF22E6" w:rsidP="00DF22E6">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DF22E6" w:rsidRPr="00664504" w:rsidRDefault="00DF22E6" w:rsidP="00DF22E6">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F441C" w14:textId="77777777" w:rsidR="001C48B2" w:rsidRDefault="001C48B2">
      <w:r>
        <w:separator/>
      </w:r>
    </w:p>
  </w:endnote>
  <w:endnote w:type="continuationSeparator" w:id="0">
    <w:p w14:paraId="55107C06" w14:textId="77777777" w:rsidR="001C48B2" w:rsidRDefault="001C4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76F63" w14:textId="77777777" w:rsidR="001C48B2" w:rsidRDefault="001C48B2">
      <w:r>
        <w:separator/>
      </w:r>
    </w:p>
  </w:footnote>
  <w:footnote w:type="continuationSeparator" w:id="0">
    <w:p w14:paraId="08D9A270" w14:textId="77777777" w:rsidR="001C48B2" w:rsidRDefault="001C4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C03F6"/>
    <w:multiLevelType w:val="hybridMultilevel"/>
    <w:tmpl w:val="EB20D0C4"/>
    <w:lvl w:ilvl="0" w:tplc="996C5A64">
      <w:start w:val="1"/>
      <w:numFmt w:val="decimal"/>
      <w:lvlText w:val="%1."/>
      <w:lvlJc w:val="left"/>
      <w:pPr>
        <w:ind w:left="720" w:hanging="360"/>
      </w:pPr>
      <w:rPr>
        <w:rFonts w:ascii="Times New Roman" w:hAnsi="Times New Roman" w:cs="Times New Roman" w:hint="default"/>
        <w:b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 w15:restartNumberingAfterBreak="0">
    <w:nsid w:val="4D6B509F"/>
    <w:multiLevelType w:val="hybridMultilevel"/>
    <w:tmpl w:val="674E7C96"/>
    <w:lvl w:ilvl="0" w:tplc="522A8370">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8900BFE"/>
    <w:multiLevelType w:val="hybridMultilevel"/>
    <w:tmpl w:val="A1C81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621AC7"/>
    <w:multiLevelType w:val="hybridMultilevel"/>
    <w:tmpl w:val="07826652"/>
    <w:lvl w:ilvl="0" w:tplc="522A8370">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3423314">
    <w:abstractNumId w:val="3"/>
  </w:num>
  <w:num w:numId="2" w16cid:durableId="997658180">
    <w:abstractNumId w:val="2"/>
  </w:num>
  <w:num w:numId="3" w16cid:durableId="668024800">
    <w:abstractNumId w:val="0"/>
  </w:num>
  <w:num w:numId="4" w16cid:durableId="1262879698">
    <w:abstractNumId w:val="4"/>
  </w:num>
  <w:num w:numId="5" w16cid:durableId="1523133196">
    <w:abstractNumId w:val="5"/>
  </w:num>
  <w:num w:numId="6" w16cid:durableId="1966815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27AC5"/>
    <w:rsid w:val="00045EAD"/>
    <w:rsid w:val="0005613C"/>
    <w:rsid w:val="00066C21"/>
    <w:rsid w:val="00157E25"/>
    <w:rsid w:val="00192F3E"/>
    <w:rsid w:val="001C48B2"/>
    <w:rsid w:val="002011A8"/>
    <w:rsid w:val="00220D99"/>
    <w:rsid w:val="00234CBD"/>
    <w:rsid w:val="00270C16"/>
    <w:rsid w:val="00282EFE"/>
    <w:rsid w:val="002A40A7"/>
    <w:rsid w:val="002A57C6"/>
    <w:rsid w:val="002E1476"/>
    <w:rsid w:val="00325620"/>
    <w:rsid w:val="00365985"/>
    <w:rsid w:val="00385793"/>
    <w:rsid w:val="003E73E8"/>
    <w:rsid w:val="00405D7A"/>
    <w:rsid w:val="00411BD1"/>
    <w:rsid w:val="004244F8"/>
    <w:rsid w:val="00495A50"/>
    <w:rsid w:val="00500B0B"/>
    <w:rsid w:val="00523340"/>
    <w:rsid w:val="005507C5"/>
    <w:rsid w:val="00564362"/>
    <w:rsid w:val="005842F8"/>
    <w:rsid w:val="00592A50"/>
    <w:rsid w:val="005A0E9A"/>
    <w:rsid w:val="00641FAC"/>
    <w:rsid w:val="00662249"/>
    <w:rsid w:val="00664504"/>
    <w:rsid w:val="00674A82"/>
    <w:rsid w:val="006D2C6B"/>
    <w:rsid w:val="006E4013"/>
    <w:rsid w:val="00755A06"/>
    <w:rsid w:val="007604E9"/>
    <w:rsid w:val="007665F2"/>
    <w:rsid w:val="00774592"/>
    <w:rsid w:val="007B1FA2"/>
    <w:rsid w:val="007C0B15"/>
    <w:rsid w:val="007D5816"/>
    <w:rsid w:val="007E5EC4"/>
    <w:rsid w:val="007F75C2"/>
    <w:rsid w:val="00837E2E"/>
    <w:rsid w:val="008A4D74"/>
    <w:rsid w:val="009E21AF"/>
    <w:rsid w:val="00A330F4"/>
    <w:rsid w:val="00A60CF7"/>
    <w:rsid w:val="00A7764F"/>
    <w:rsid w:val="00A85722"/>
    <w:rsid w:val="00AB345B"/>
    <w:rsid w:val="00AC561F"/>
    <w:rsid w:val="00AD7D31"/>
    <w:rsid w:val="00B00766"/>
    <w:rsid w:val="00B11582"/>
    <w:rsid w:val="00B97188"/>
    <w:rsid w:val="00BA156B"/>
    <w:rsid w:val="00C2377E"/>
    <w:rsid w:val="00C64583"/>
    <w:rsid w:val="00CA26B3"/>
    <w:rsid w:val="00CC51EC"/>
    <w:rsid w:val="00D21243"/>
    <w:rsid w:val="00D276F0"/>
    <w:rsid w:val="00D777A4"/>
    <w:rsid w:val="00DF22E6"/>
    <w:rsid w:val="00E27DBA"/>
    <w:rsid w:val="00E72084"/>
    <w:rsid w:val="00EE19F2"/>
    <w:rsid w:val="00EF07E3"/>
    <w:rsid w:val="00F3363F"/>
    <w:rsid w:val="00F40437"/>
    <w:rsid w:val="00F45F3B"/>
    <w:rsid w:val="00F842C2"/>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NoSpacing">
    <w:name w:val="No Spacing"/>
    <w:uiPriority w:val="1"/>
    <w:qFormat/>
    <w:rsid w:val="00F4043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style>
  <w:style w:type="character" w:customStyle="1" w:styleId="y2iqfc">
    <w:name w:val="y2iqfc"/>
    <w:basedOn w:val="DefaultParagraphFont"/>
    <w:rsid w:val="00F40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CEAEB-C244-4E75-9AEE-299DC92B0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28</cp:revision>
  <dcterms:created xsi:type="dcterms:W3CDTF">2026-03-24T11:42:00Z</dcterms:created>
  <dcterms:modified xsi:type="dcterms:W3CDTF">2026-06-05T10:49:00Z</dcterms:modified>
</cp:coreProperties>
</file>